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3346"/>
        <w:tblW w:w="5000" w:type="pct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355"/>
      </w:tblGrid>
      <w:tr w:rsidR="0093440F" w:rsidRPr="0093440F" w:rsidTr="0093440F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93440F" w:rsidRPr="0093440F" w:rsidRDefault="0093440F" w:rsidP="0093440F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93440F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fldChar w:fldCharType="begin"/>
            </w:r>
            <w:r w:rsidRPr="0093440F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instrText xml:space="preserve"> HYPERLINK "https://www.do.ektu.kz/Protected/TextbookService/ElBook/Geometry_basis_net/Data/Avtor/index_avt.htm" \t "_top" </w:instrText>
            </w:r>
            <w:r w:rsidRPr="0093440F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fldChar w:fldCharType="separate"/>
            </w:r>
            <w:r w:rsidRPr="0093440F">
              <w:rPr>
                <w:rFonts w:ascii="Verdana" w:eastAsia="Times New Roman" w:hAnsi="Verdana" w:cs="Times New Roman"/>
                <w:b/>
                <w:bCs/>
                <w:color w:val="006699"/>
                <w:sz w:val="24"/>
                <w:szCs w:val="24"/>
                <w:u w:val="single"/>
                <w:lang w:eastAsia="ru-RU"/>
              </w:rPr>
              <w:t>Богатырев М.Ф.</w:t>
            </w:r>
            <w:r w:rsidRPr="0093440F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fldChar w:fldCharType="end"/>
            </w:r>
          </w:p>
        </w:tc>
      </w:tr>
      <w:tr w:rsidR="0093440F" w:rsidRPr="0093440F" w:rsidTr="0093440F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93440F" w:rsidRPr="0093440F" w:rsidRDefault="0093440F" w:rsidP="0093440F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93440F">
              <w:rPr>
                <w:rFonts w:ascii="Verdana" w:eastAsia="Times New Roman" w:hAnsi="Verdana" w:cs="Times New Roman"/>
                <w:b/>
                <w:bCs/>
                <w:noProof/>
                <w:color w:val="FF9900"/>
                <w:sz w:val="24"/>
                <w:szCs w:val="24"/>
                <w:lang w:eastAsia="ru-RU"/>
              </w:rPr>
              <w:drawing>
                <wp:inline distT="0" distB="0" distL="0" distR="0">
                  <wp:extent cx="5867400" cy="4400550"/>
                  <wp:effectExtent l="0" t="0" r="0" b="0"/>
                  <wp:docPr id="1" name="Рисунок 1" descr="https://www.do.ektu.kz/Protected/TextbookService/ElBook/Geometry_basis_net/Data/obl.jpg">
                    <a:hlinkClick xmlns:a="http://schemas.openxmlformats.org/drawingml/2006/main" r:id="rId4" tgtFrame="&quot;_top&quot;" tooltip="&quot;Перейти к содержанию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do.ektu.kz/Protected/TextbookService/ElBook/Geometry_basis_net/Data/obl.jpg">
                            <a:hlinkClick r:id="rId4" tgtFrame="&quot;_top&quot;" tooltip="&quot;Перейти к содержанию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7739" cy="4400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440F" w:rsidRPr="0093440F" w:rsidTr="0093440F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93440F" w:rsidRPr="0093440F" w:rsidRDefault="0093440F" w:rsidP="0093440F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proofErr w:type="spellStart"/>
            <w:r w:rsidRPr="0093440F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г.Усть-Каменогорск</w:t>
            </w:r>
            <w:proofErr w:type="spellEnd"/>
            <w:r w:rsidRPr="0093440F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, 2010</w:t>
            </w:r>
          </w:p>
        </w:tc>
      </w:tr>
    </w:tbl>
    <w:p w:rsidR="004F18BF" w:rsidRDefault="0093440F" w:rsidP="0093440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Контрольная работа 2</w:t>
      </w:r>
    </w:p>
    <w:p w:rsidR="0093440F" w:rsidRDefault="0093440F" w:rsidP="0093440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сайте университета в разделе «Главная» Электронная библиотека, </w:t>
      </w:r>
      <w:r>
        <w:rPr>
          <w:rFonts w:ascii="Times New Roman" w:hAnsi="Times New Roman" w:cs="Times New Roman"/>
          <w:sz w:val="28"/>
          <w:szCs w:val="28"/>
        </w:rPr>
        <w:t>Каталог</w:t>
      </w:r>
      <w:r>
        <w:rPr>
          <w:rFonts w:ascii="Times New Roman" w:hAnsi="Times New Roman" w:cs="Times New Roman"/>
          <w:sz w:val="28"/>
          <w:szCs w:val="28"/>
        </w:rPr>
        <w:t xml:space="preserve"> электронных учебных пособии, открываете там есть дисциплина «Инженерная графика и начертательная геометрия».</w:t>
      </w:r>
    </w:p>
    <w:p w:rsidR="0093440F" w:rsidRDefault="0093440F" w:rsidP="0093440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Есть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разные можете попользоваться.</w:t>
      </w:r>
    </w:p>
    <w:p w:rsidR="0093440F" w:rsidRDefault="0093440F" w:rsidP="0093440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440F" w:rsidRDefault="0093440F" w:rsidP="0093440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440F" w:rsidRPr="0093440F" w:rsidRDefault="0093440F" w:rsidP="0093440F">
      <w:pPr>
        <w:spacing w:after="150" w:line="240" w:lineRule="auto"/>
        <w:rPr>
          <w:rFonts w:ascii="Verdana" w:eastAsia="Times New Roman" w:hAnsi="Verdana" w:cs="Times New Roman"/>
          <w:color w:val="4F5E83"/>
          <w:sz w:val="18"/>
          <w:szCs w:val="18"/>
          <w:lang w:eastAsia="ru-RU"/>
        </w:rPr>
      </w:pPr>
      <w:hyperlink r:id="rId6" w:history="1">
        <w:r w:rsidRPr="0093440F">
          <w:rPr>
            <w:rFonts w:ascii="Verdana" w:eastAsia="Times New Roman" w:hAnsi="Verdana" w:cs="Times New Roman"/>
            <w:color w:val="4F5E83"/>
            <w:sz w:val="18"/>
            <w:szCs w:val="18"/>
            <w:u w:val="single"/>
            <w:lang w:eastAsia="ru-RU"/>
          </w:rPr>
          <w:t>Главная</w:t>
        </w:r>
      </w:hyperlink>
      <w:r w:rsidRPr="0093440F">
        <w:rPr>
          <w:rFonts w:ascii="Verdana" w:eastAsia="Times New Roman" w:hAnsi="Verdana" w:cs="Times New Roman"/>
          <w:color w:val="4F5E83"/>
          <w:sz w:val="18"/>
          <w:szCs w:val="18"/>
          <w:lang w:eastAsia="ru-RU"/>
        </w:rPr>
        <w:t> &gt;&gt; </w:t>
      </w:r>
      <w:hyperlink r:id="rId7" w:history="1">
        <w:r w:rsidRPr="0093440F">
          <w:rPr>
            <w:rFonts w:ascii="Verdana" w:eastAsia="Times New Roman" w:hAnsi="Verdana" w:cs="Times New Roman"/>
            <w:color w:val="4F5E83"/>
            <w:sz w:val="18"/>
            <w:szCs w:val="18"/>
            <w:u w:val="single"/>
            <w:lang w:eastAsia="ru-RU"/>
          </w:rPr>
          <w:t>Электронная библиотека</w:t>
        </w:r>
      </w:hyperlink>
      <w:r w:rsidRPr="0093440F">
        <w:rPr>
          <w:rFonts w:ascii="Verdana" w:eastAsia="Times New Roman" w:hAnsi="Verdana" w:cs="Times New Roman"/>
          <w:color w:val="4F5E83"/>
          <w:sz w:val="18"/>
          <w:szCs w:val="18"/>
          <w:lang w:eastAsia="ru-RU"/>
        </w:rPr>
        <w:t> &gt;&gt; </w:t>
      </w:r>
      <w:hyperlink r:id="rId8" w:history="1">
        <w:r w:rsidRPr="0093440F">
          <w:rPr>
            <w:rFonts w:ascii="Verdana" w:eastAsia="Times New Roman" w:hAnsi="Verdana" w:cs="Times New Roman"/>
            <w:color w:val="4F5E83"/>
            <w:sz w:val="18"/>
            <w:szCs w:val="18"/>
            <w:u w:val="single"/>
            <w:lang w:eastAsia="ru-RU"/>
          </w:rPr>
          <w:t>Электронные учебные пособия</w:t>
        </w:r>
      </w:hyperlink>
      <w:r w:rsidRPr="0093440F">
        <w:rPr>
          <w:rFonts w:ascii="Verdana" w:eastAsia="Times New Roman" w:hAnsi="Verdana" w:cs="Times New Roman"/>
          <w:color w:val="4F5E83"/>
          <w:sz w:val="18"/>
          <w:szCs w:val="18"/>
          <w:lang w:eastAsia="ru-RU"/>
        </w:rPr>
        <w:t> &gt;&gt; Инженерная графика и начертательная геометрия</w:t>
      </w:r>
    </w:p>
    <w:p w:rsidR="0093440F" w:rsidRPr="0093440F" w:rsidRDefault="0093440F" w:rsidP="0093440F">
      <w:pPr>
        <w:spacing w:after="225" w:line="240" w:lineRule="auto"/>
        <w:outlineLvl w:val="1"/>
        <w:rPr>
          <w:rFonts w:ascii="Verdana" w:eastAsia="Times New Roman" w:hAnsi="Verdana" w:cs="Times New Roman"/>
          <w:b/>
          <w:bCs/>
          <w:color w:val="58678B"/>
          <w:spacing w:val="-15"/>
          <w:sz w:val="27"/>
          <w:szCs w:val="27"/>
          <w:lang w:eastAsia="ru-RU"/>
        </w:rPr>
      </w:pPr>
      <w:r w:rsidRPr="0093440F">
        <w:rPr>
          <w:rFonts w:ascii="Verdana" w:eastAsia="Times New Roman" w:hAnsi="Verdana" w:cs="Times New Roman"/>
          <w:b/>
          <w:bCs/>
          <w:color w:val="58678B"/>
          <w:spacing w:val="-15"/>
          <w:sz w:val="27"/>
          <w:szCs w:val="27"/>
          <w:lang w:eastAsia="ru-RU"/>
        </w:rPr>
        <w:t>Инженерная графика и начертательная геометрия</w:t>
      </w:r>
    </w:p>
    <w:p w:rsidR="0093440F" w:rsidRDefault="0093440F" w:rsidP="0093440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этой книге будете решать задачи и выполнять контрольные.</w:t>
      </w:r>
    </w:p>
    <w:p w:rsidR="003B3613" w:rsidRPr="0093440F" w:rsidRDefault="0093440F" w:rsidP="0093440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содержание есть раздел: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345"/>
      </w:tblGrid>
      <w:tr w:rsidR="003B3613" w:rsidTr="003B3613">
        <w:tc>
          <w:tcPr>
            <w:tcW w:w="9345" w:type="dxa"/>
          </w:tcPr>
          <w:p w:rsidR="003B3613" w:rsidRDefault="003B3613" w:rsidP="009344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Verdana" w:hAnsi="Verdana"/>
                <w:b/>
                <w:bCs/>
                <w:color w:val="FFFFFF"/>
                <w:shd w:val="clear" w:color="auto" w:fill="006699"/>
              </w:rPr>
              <w:t>ЗАДАНИЯ ДЛЯ САМОСТОЯТЕЛЬНОГО ВЫПОЛНЕНИЯ КОНТРОЛЬНЫХ РАБОТ</w:t>
            </w:r>
          </w:p>
        </w:tc>
      </w:tr>
    </w:tbl>
    <w:p w:rsidR="003B3613" w:rsidRDefault="003B3613" w:rsidP="003B36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Здесь внизу есть задание 1-6. В каждом задание есть примеры, задачи можно выполнять на тетради</w:t>
      </w:r>
      <w:r w:rsidR="00284BCD">
        <w:rPr>
          <w:rFonts w:ascii="Times New Roman" w:hAnsi="Times New Roman" w:cs="Times New Roman"/>
          <w:sz w:val="28"/>
          <w:szCs w:val="28"/>
        </w:rPr>
        <w:t>, чертежи на формате А</w:t>
      </w:r>
      <w:proofErr w:type="gramStart"/>
      <w:r w:rsidR="00284BCD"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  <w:r w:rsidR="00284B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фотки вложить. Альбомы сдадите в конце семестра.</w:t>
      </w:r>
    </w:p>
    <w:p w:rsidR="003B3613" w:rsidRDefault="003B3613" w:rsidP="003B36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Номер варианта задачи и задание берёте по списку группы. </w:t>
      </w:r>
    </w:p>
    <w:p w:rsidR="00284BCD" w:rsidRPr="0093440F" w:rsidRDefault="00284BCD" w:rsidP="003B36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вопросы можете позвонить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+7 707 88 77 515.</w:t>
      </w:r>
    </w:p>
    <w:sectPr w:rsidR="00284BCD" w:rsidRPr="009344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40F"/>
    <w:rsid w:val="00284BCD"/>
    <w:rsid w:val="003B3613"/>
    <w:rsid w:val="004F18BF"/>
    <w:rsid w:val="00934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3155F"/>
  <w15:chartTrackingRefBased/>
  <w15:docId w15:val="{37335429-B98F-43FE-B9EF-CD354CAC3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344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3440F"/>
    <w:rPr>
      <w:color w:val="0000FF"/>
      <w:u w:val="single"/>
    </w:rPr>
  </w:style>
  <w:style w:type="character" w:styleId="a4">
    <w:name w:val="Strong"/>
    <w:basedOn w:val="a0"/>
    <w:uiPriority w:val="22"/>
    <w:qFormat/>
    <w:rsid w:val="0093440F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9344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5">
    <w:name w:val="Table Grid"/>
    <w:basedOn w:val="a1"/>
    <w:uiPriority w:val="39"/>
    <w:rsid w:val="003B36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41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47928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2" w:color="CACBCE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.ektu.kz/doektu/library/ebooks.asp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do.ektu.kz/doektu/library.asp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o.ektu.kz/doektu/default.aspx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www.do.ektu.kz/Protected/TextbookService/ElBook/Geometry_basis_net/Data/INDEX_MAIN.HT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2023-10-26T08:04:00Z</dcterms:created>
  <dcterms:modified xsi:type="dcterms:W3CDTF">2023-10-26T08:33:00Z</dcterms:modified>
</cp:coreProperties>
</file>